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b/>
          <w:bCs/>
          <w:color w:val="B58300"/>
          <w:lang w:eastAsia="el-GR"/>
        </w:rPr>
      </w:pPr>
      <w:r w:rsidRPr="007B5101">
        <w:rPr>
          <w:rFonts w:ascii="Trebuchet MS" w:eastAsia="Times New Roman" w:hAnsi="Trebuchet MS" w:cs="Times New Roman"/>
          <w:b/>
          <w:bCs/>
          <w:color w:val="B58300"/>
          <w:lang w:eastAsia="el-GR"/>
        </w:rPr>
        <w:t>ΧΗΜΕΙΑ Γ’ ΓΥΜΝΑΣΙΟΥ</w:t>
      </w:r>
    </w:p>
    <w:tbl>
      <w:tblPr>
        <w:tblW w:w="5000" w:type="pct"/>
        <w:tblBorders>
          <w:top w:val="single" w:sz="4" w:space="0" w:color="C0BE85"/>
          <w:bottom w:val="single" w:sz="4" w:space="0" w:color="C0BE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</w:tblGrid>
      <w:tr w:rsidR="006A7616" w:rsidRPr="007B5101" w:rsidTr="006A7616">
        <w:tc>
          <w:tcPr>
            <w:tcW w:w="0" w:type="auto"/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904EAD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ΟΞΕΑ-ΒΑΣΕΙΣ-ΑΛΑΤΑ</w:t>
            </w:r>
            <w:r w:rsidR="00904EAD" w:rsidRP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 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ΙΔΙΟΤΗΤΕΣ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val="en-US" w:eastAsia="el-GR"/>
              </w:rPr>
              <w:t>pH</w:t>
            </w:r>
          </w:p>
        </w:tc>
      </w:tr>
      <w:tr w:rsidR="006A7616" w:rsidRPr="007B5101" w:rsidTr="006A7616"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</w:p>
        </w:tc>
      </w:tr>
    </w:tbl>
    <w:p w:rsidR="006A7616" w:rsidRPr="007B5101" w:rsidRDefault="006A7616" w:rsidP="006A76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Αρχή φόρμας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0"/>
        <w:gridCol w:w="544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Πυκνό 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NaOH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25pt;height:18pt" o:ole="">
                  <v:imagedata r:id="rId4" o:title=""/>
                </v:shape>
                <w:control r:id="rId5" w:name="DefaultOcxName9" w:shapeid="_x0000_i110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6" w:name="DefaultOcxName10" w:shapeid="_x0000_i110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13,75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7" w:name="DefaultOcxName11" w:shapeid="_x0000_i110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14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2"/>
        <w:gridCol w:w="6948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2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Για να αποθηκεύσουμε οξύ θα προτιμήσουμε δοχείο από: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8" w:name="DefaultOcxName12" w:shapeid="_x0000_i111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σίδηρο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9" w:name="DefaultOcxName13" w:shapeid="_x0000_i111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πλαστικό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10" w:name="DefaultOcxName14" w:shapeid="_x0000_i111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γυαλί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11" w:name="DefaultOcxName15" w:shapeid="_x0000_i112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αλουμίνιο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8228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3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Βάσεις ,σύμφωνα με τον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Arrhenius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είναι όλες οι ενώσεις που: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23" type="#_x0000_t75" style="width:20.25pt;height:18pt" o:ole="">
                  <v:imagedata r:id="rId4" o:title=""/>
                </v:shape>
                <w:control r:id="rId12" w:name="DefaultOcxName16" w:shapeid="_x0000_i112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αντιδρούν με τα οξέα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13" w:name="DefaultOcxName17" w:shapeid="_x0000_i112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αλλάζουν το χρώμα των δεικτών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14" w:name="DefaultOcxName18" w:shapeid="_x0000_i112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περιέχουν ΟΗ-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15" w:name="DefaultOcxName19" w:shapeid="_x0000_i113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όταν διαλύονται στο νερό δίνουν ανιόντα ΟΗ-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359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4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Αναμειγνύουμε ένα διάλυμα οξέος με ένα διάλυμα βάσης. Το τελικό διάλυμα που προκύπτει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16" w:name="DefaultOcxName20" w:shapeid="_x0000_i113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ουδέτερο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17" w:name="DefaultOcxName21" w:shapeid="_x0000_i113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όξινο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41" type="#_x0000_t75" style="width:20.25pt;height:18pt" o:ole="">
                  <v:imagedata r:id="rId4" o:title=""/>
                </v:shape>
                <w:control r:id="rId18" w:name="DefaultOcxName22" w:shapeid="_x0000_i114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βασικό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19" w:name="DefaultOcxName23" w:shapeid="_x0000_i114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δεν ξέρουμε αν είναι όξινο, βασικό ή ουδέτερο γιατί δεν επαρκούν τα στοιχεία για να απαντήσουμε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8"/>
        <w:gridCol w:w="4832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5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 γνωρίζουμε ότι με το τσίμπημα η μέλισσα αποβάλλει δηλητήριο που περιέχει οξύ, ποιο από τα παρακάτω διαλύματα θα χρησιμοποιήσετε για να αντιμετωπίσετε το τσίμπημα της μέλισσας;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20" w:name="DefaultOcxName24" w:shapeid="_x0000_i114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21" w:name="DefaultOcxName25" w:shapeid="_x0000_i115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=10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22" w:name="DefaultOcxName26" w:shapeid="_x0000_i115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με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=7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3"/>
        <w:gridCol w:w="7187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lastRenderedPageBreak/>
              <w:t>Ερώτηση: 6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Ποιο από τα παρακάτω διαλύματα πρέπει να προσθέσουμε σε διάλυμα με pH=10 για να προκύψει διάλυμα με pH=3;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23" w:name="DefaultOcxName27" w:shapeid="_x0000_i115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HCl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με pH=1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24" w:name="DefaultOcxName28" w:shapeid="_x0000_i115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οξικού οξέος με pH=4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25" w:name="DefaultOcxName29" w:shapeid="_x0000_i116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διάλυμα </w:t>
            </w:r>
            <w:proofErr w:type="spellStart"/>
            <w:r w:rsidRPr="007B5101">
              <w:rPr>
                <w:rFonts w:ascii="Trebuchet MS" w:eastAsia="Times New Roman" w:hAnsi="Trebuchet MS" w:cs="Times New Roman"/>
                <w:lang w:eastAsia="el-GR"/>
              </w:rPr>
              <w:t>NaOH</w:t>
            </w:r>
            <w:proofErr w:type="spellEnd"/>
            <w:r w:rsidRPr="007B5101">
              <w:rPr>
                <w:rFonts w:ascii="Trebuchet MS" w:eastAsia="Times New Roman" w:hAnsi="Trebuchet MS" w:cs="Times New Roman"/>
                <w:lang w:eastAsia="el-GR"/>
              </w:rPr>
              <w:t xml:space="preserve"> με pH=13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26" w:name="DefaultOcxName30" w:shapeid="_x0000_i116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καθαρό νερό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6"/>
        <w:gridCol w:w="6884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7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Αναμειγνύουμε διάλυμα με pH=2 με διάλυμα με pH=12. Το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του τελικού διαλύματος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27" w:name="DefaultOcxName31" w:shapeid="_x0000_i116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μικρότερο από 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71" type="#_x0000_t75" style="width:20.25pt;height:18pt" o:ole="">
                  <v:imagedata r:id="rId4" o:title=""/>
                </v:shape>
                <w:control r:id="rId28" w:name="DefaultOcxName32" w:shapeid="_x0000_i117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12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74" type="#_x0000_t75" style="width:20.25pt;height:18pt" o:ole="">
                  <v:imagedata r:id="rId4" o:title=""/>
                </v:shape>
                <w:control r:id="rId29" w:name="DefaultOcxName33" w:shapeid="_x0000_i117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30" w:name="DefaultOcxName34" w:shapeid="_x0000_i117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μεταξύ 2 και 12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9"/>
        <w:gridCol w:w="7571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8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με pH=3 προσθέτουμε μικρή ποσότητα διαλύματος ΚΟΗ. Το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του διαλύματος που προκύπτει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31" w:name="DefaultOcxName35" w:shapeid="_x0000_i118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το ίδιο με του προηγούμενου διαλύματος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83" type="#_x0000_t75" style="width:20.25pt;height:18pt" o:ole="">
                  <v:imagedata r:id="rId4" o:title=""/>
                </v:shape>
                <w:control r:id="rId32" w:name="DefaultOcxName36" w:shapeid="_x0000_i118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86" type="#_x0000_t75" style="width:20.25pt;height:18pt" o:ole="">
                  <v:imagedata r:id="rId4" o:title=""/>
                </v:shape>
                <w:control r:id="rId33" w:name="DefaultOcxName37" w:shapeid="_x0000_i118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34" w:name="DefaultOcxName38" w:shapeid="_x0000_i118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3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1"/>
        <w:gridCol w:w="3339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9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οξέος με pH=3 προσθέτουμε βάση. Το διάλυμα που προκύπτει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35" w:name="DefaultOcxName39" w:shapeid="_x0000_i119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3,5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36" w:name="DefaultOcxName40" w:shapeid="_x0000_i119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37" w:name="DefaultOcxName41" w:shapeid="_x0000_i119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38" w:name="DefaultOcxName42" w:shapeid="_x0000_i120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5"/>
        <w:gridCol w:w="2975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10 (2 βαθμοί)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Σε διάλυμα βάσης με pH=10 προσθέτουμε διάλυμα οξέος με pH=2. Το διάλυμα που προκύπτει δεν μπορεί να έχει </w:t>
            </w:r>
            <w:proofErr w:type="spellStart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pH</w:t>
            </w:r>
            <w:proofErr w:type="spellEnd"/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204" type="#_x0000_t75" style="width:20.25pt;height:18pt" o:ole="">
                  <v:imagedata r:id="rId4" o:title=""/>
                </v:shape>
                <w:control r:id="rId39" w:name="DefaultOcxName43" w:shapeid="_x0000_i120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40" w:name="DefaultOcxName44" w:shapeid="_x0000_i120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41" w:name="DefaultOcxName45" w:shapeid="_x0000_i121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9,25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4748BD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1440" w:dyaOrig="1440">
                <v:shape id="_x0000_i1213" type="#_x0000_t75" style="width:20.25pt;height:18pt" o:ole="">
                  <v:imagedata r:id="rId4" o:title=""/>
                </v:shape>
                <w:control r:id="rId42" w:name="DefaultOcxName46" w:shapeid="_x0000_i121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</w:t>
            </w:r>
          </w:p>
        </w:tc>
      </w:tr>
    </w:tbl>
    <w:p w:rsidR="006A7616" w:rsidRPr="007B5101" w:rsidRDefault="006A7616" w:rsidP="006A76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Τέλος φόρμας</w:t>
      </w:r>
    </w:p>
    <w:sectPr w:rsidR="006A7616" w:rsidRPr="007B5101" w:rsidSect="00904EAD">
      <w:pgSz w:w="11906" w:h="16838"/>
      <w:pgMar w:top="851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616"/>
    <w:rsid w:val="004748BD"/>
    <w:rsid w:val="00553C7D"/>
    <w:rsid w:val="005B5863"/>
    <w:rsid w:val="006A7616"/>
    <w:rsid w:val="007213E4"/>
    <w:rsid w:val="007B5101"/>
    <w:rsid w:val="00904EAD"/>
    <w:rsid w:val="00D3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7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7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6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7">
          <w:marLeft w:val="0"/>
          <w:marRight w:val="0"/>
          <w:marTop w:val="300"/>
          <w:marBottom w:val="300"/>
          <w:divBdr>
            <w:top w:val="single" w:sz="4" w:space="0" w:color="6B8573"/>
            <w:left w:val="single" w:sz="4" w:space="0" w:color="6B8573"/>
            <w:bottom w:val="single" w:sz="4" w:space="0" w:color="6B8573"/>
            <w:right w:val="single" w:sz="4" w:space="0" w:color="6B8573"/>
          </w:divBdr>
          <w:divsChild>
            <w:div w:id="703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24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katerina</cp:lastModifiedBy>
  <cp:revision>3</cp:revision>
  <dcterms:created xsi:type="dcterms:W3CDTF">2017-03-28T15:39:00Z</dcterms:created>
  <dcterms:modified xsi:type="dcterms:W3CDTF">2017-03-28T15:46:00Z</dcterms:modified>
</cp:coreProperties>
</file>